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1" w:rsidRPr="006571CE" w:rsidRDefault="006571CE" w:rsidP="006571CE">
      <w:pPr>
        <w:jc w:val="center"/>
        <w:rPr>
          <w:rFonts w:ascii="Times New Roman" w:hAnsi="Times New Roman" w:cs="Times New Roman"/>
          <w:b/>
          <w:sz w:val="32"/>
        </w:rPr>
      </w:pPr>
      <w:r w:rsidRPr="006571CE">
        <w:rPr>
          <w:rFonts w:ascii="Times New Roman" w:hAnsi="Times New Roman" w:cs="Times New Roman"/>
          <w:b/>
          <w:sz w:val="32"/>
        </w:rPr>
        <w:t>Обобщающий урок «Просвещенный абсолютизм». 8класс</w:t>
      </w: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6571CE">
        <w:rPr>
          <w:b/>
        </w:rPr>
        <w:t>1.</w:t>
      </w:r>
      <w:r w:rsidRPr="006571CE">
        <w:rPr>
          <w:color w:val="000000"/>
        </w:rPr>
        <w:t xml:space="preserve"> </w:t>
      </w:r>
      <w:r w:rsidRPr="006571CE">
        <w:rPr>
          <w:b/>
          <w:color w:val="000000"/>
        </w:rPr>
        <w:t>Прочтите отрывок из исторического источника и выполните задание.</w:t>
      </w:r>
    </w:p>
    <w:p w:rsidR="006571CE" w:rsidRPr="006571CE" w:rsidRDefault="006571CE" w:rsidP="006571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71CE">
        <w:rPr>
          <w:color w:val="000000"/>
        </w:rPr>
        <w:t> </w:t>
      </w: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571CE">
        <w:rPr>
          <w:color w:val="000000"/>
        </w:rPr>
        <w:t xml:space="preserve">«Рождённая в </w:t>
      </w:r>
      <w:proofErr w:type="spellStart"/>
      <w:r w:rsidRPr="006571CE">
        <w:rPr>
          <w:color w:val="000000"/>
        </w:rPr>
        <w:t>Штеттине</w:t>
      </w:r>
      <w:proofErr w:type="spellEnd"/>
      <w:r w:rsidRPr="006571CE">
        <w:rPr>
          <w:color w:val="000000"/>
        </w:rPr>
        <w:t xml:space="preserve"> 21 апреля 1729 года, она прибыла в Россию в 1744 г., чтобы выйти замуж</w:t>
      </w:r>
      <w:proofErr w:type="gramStart"/>
      <w:r w:rsidRPr="006571CE">
        <w:rPr>
          <w:color w:val="000000"/>
        </w:rPr>
        <w:t xml:space="preserve"> … Ч</w:t>
      </w:r>
      <w:proofErr w:type="gramEnd"/>
      <w:r w:rsidRPr="006571CE">
        <w:rPr>
          <w:color w:val="000000"/>
        </w:rPr>
        <w:t>етырнадцати лет от роду она составила тройной проект – нравиться супругу, Елизавете I и народу. Она пользовалась всем для достижения в этом успеха. Восемнадцать лет скуки и уединения заставили её прочесть много книг. Вступив на русский престол, она стремилась к добру, желала доставить своим подданным счастье, свободу и собственность. Она легко прощала и не питала ни к кому ненависти. Снисходительная, любившая непринуждённость в жизни, весёлая от природы, с душой республиканки и добрым сердцем – она имела друзей. Труд для неё был лёгок, в обществе и словесных науках она находила удовольствие. Загадка императрицы</w:t>
      </w:r>
      <w:proofErr w:type="gramStart"/>
      <w:r w:rsidRPr="006571CE">
        <w:rPr>
          <w:color w:val="000000"/>
        </w:rPr>
        <w:t>… И</w:t>
      </w:r>
      <w:proofErr w:type="gramEnd"/>
      <w:r w:rsidRPr="006571CE">
        <w:rPr>
          <w:color w:val="000000"/>
        </w:rPr>
        <w:t xml:space="preserve">бо как иначе можно назвать то, что во второй половине XVIII века в России – стране с такими устойчивыми традициями – на троне оказалась женщина, да к тому же не имевшая ровно никаких прав на престол, да к тому же свергнувшая с него собственного мужа, законного государя, да к тому же иноземка, до конца жизни говорившая с немецким акцентом? И не просто "оказалась", а пребывала на нём долгие 34 года, </w:t>
      </w:r>
      <w:proofErr w:type="spellStart"/>
      <w:r w:rsidRPr="006571CE">
        <w:rPr>
          <w:color w:val="000000"/>
        </w:rPr>
        <w:t>оставя</w:t>
      </w:r>
      <w:proofErr w:type="spellEnd"/>
      <w:r w:rsidRPr="006571CE">
        <w:rPr>
          <w:color w:val="000000"/>
        </w:rPr>
        <w:t xml:space="preserve"> о себе такую память, о которой Пётр Чаадаев писал: "Это были годы побед и благоденствия"».</w:t>
      </w:r>
    </w:p>
    <w:p w:rsidR="006571CE" w:rsidRPr="006571CE" w:rsidRDefault="006571CE" w:rsidP="006571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71CE">
        <w:rPr>
          <w:color w:val="000000"/>
        </w:rPr>
        <w:t> </w:t>
      </w: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571CE">
        <w:rPr>
          <w:color w:val="000000"/>
        </w:rPr>
        <w:t>О какой российской императрице идёт речь в источнике?</w:t>
      </w: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571CE">
        <w:rPr>
          <w:color w:val="000000"/>
        </w:rPr>
        <w:t xml:space="preserve">В </w:t>
      </w:r>
      <w:proofErr w:type="gramStart"/>
      <w:r w:rsidRPr="006571CE">
        <w:rPr>
          <w:color w:val="000000"/>
        </w:rPr>
        <w:t>результате</w:t>
      </w:r>
      <w:proofErr w:type="gramEnd"/>
      <w:r w:rsidRPr="006571CE">
        <w:rPr>
          <w:color w:val="000000"/>
        </w:rPr>
        <w:t xml:space="preserve"> какого события она взошла на престол?</w:t>
      </w:r>
    </w:p>
    <w:p w:rsidR="006571CE" w:rsidRPr="006571CE" w:rsidRDefault="006571CE" w:rsidP="006571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6571CE" w:rsidRPr="006571CE" w:rsidRDefault="006571CE" w:rsidP="00657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CE">
        <w:rPr>
          <w:rFonts w:ascii="Times New Roman" w:hAnsi="Times New Roman" w:cs="Times New Roman"/>
          <w:b/>
          <w:sz w:val="24"/>
          <w:szCs w:val="24"/>
        </w:rPr>
        <w:t>2.</w:t>
      </w:r>
      <w:r w:rsidRPr="006571CE">
        <w:rPr>
          <w:rFonts w:ascii="Times New Roman" w:hAnsi="Times New Roman" w:cs="Times New Roman"/>
          <w:sz w:val="24"/>
          <w:szCs w:val="24"/>
        </w:rPr>
        <w:t xml:space="preserve"> Дайте определение понятию</w:t>
      </w:r>
      <w:r w:rsidRPr="006571CE">
        <w:rPr>
          <w:rFonts w:ascii="Times New Roman" w:hAnsi="Times New Roman" w:cs="Times New Roman"/>
          <w:b/>
          <w:sz w:val="24"/>
          <w:szCs w:val="24"/>
        </w:rPr>
        <w:t xml:space="preserve"> «Просвещенный абсолютизм».</w:t>
      </w:r>
      <w:r w:rsidRPr="006571CE">
        <w:rPr>
          <w:rFonts w:ascii="Times New Roman" w:hAnsi="Times New Roman" w:cs="Times New Roman"/>
          <w:sz w:val="24"/>
          <w:szCs w:val="24"/>
        </w:rPr>
        <w:t xml:space="preserve"> Какие политические, экономические, культурные преобразования Екатерины II можно отнести к политике «просвещенного абсолютизма»?</w:t>
      </w:r>
    </w:p>
    <w:p w:rsidR="006571CE" w:rsidRDefault="006571CE" w:rsidP="006571CE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6571CE">
        <w:rPr>
          <w:b/>
        </w:rPr>
        <w:t>3.</w:t>
      </w:r>
      <w:r w:rsidRPr="006571CE">
        <w:rPr>
          <w:color w:val="1D1D1B"/>
        </w:rPr>
        <w:t xml:space="preserve"> </w:t>
      </w:r>
      <w:r>
        <w:rPr>
          <w:color w:val="1D1D1B"/>
        </w:rPr>
        <w:t xml:space="preserve"> заполнить пропуски</w:t>
      </w:r>
      <w:proofErr w:type="gramStart"/>
      <w:r>
        <w:rPr>
          <w:color w:val="1D1D1B"/>
        </w:rPr>
        <w:t xml:space="preserve"> .</w:t>
      </w:r>
      <w:proofErr w:type="gramEnd"/>
    </w:p>
    <w:p w:rsidR="006571CE" w:rsidRDefault="006571CE" w:rsidP="006571CE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</w:p>
    <w:p w:rsidR="006571CE" w:rsidRPr="006571CE" w:rsidRDefault="006571CE" w:rsidP="006571CE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6571CE">
        <w:rPr>
          <w:color w:val="000000"/>
          <w:sz w:val="21"/>
          <w:szCs w:val="21"/>
        </w:rPr>
        <w:t>1. Годы правления Екатерины 2_____________________________.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Екатерина 2 правила_______________ года.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Основные заслуги Екатерины 2: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Реформы Екатерины 2(продолжи фразу)____________________________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 ____________________________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Екатерина 2 придерживалась идей ____________________________, так называлось направление общественной мысли, которое развили французские просветители______________________________________</w:t>
      </w: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_______________________________________________________________________________________________,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раскройте основные взгляды просветителей:</w:t>
      </w:r>
    </w:p>
    <w:tbl>
      <w:tblPr>
        <w:tblW w:w="10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5"/>
      </w:tblGrid>
      <w:tr w:rsidR="006571CE" w:rsidRPr="006571CE" w:rsidTr="006571CE">
        <w:trPr>
          <w:trHeight w:val="171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88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32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32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32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32"/>
        </w:trPr>
        <w:tc>
          <w:tcPr>
            <w:tcW w:w="10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Просветители мечтали о ________________________________________________________________________</w:t>
      </w: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Особенность</w:t>
      </w:r>
      <w:proofErr w:type="gramStart"/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такого явления как просвещенный абсолютизм в том, что 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</w:t>
      </w:r>
      <w:bookmarkStart w:id="0" w:name="_GoBack"/>
      <w:bookmarkEnd w:id="0"/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71CE" w:rsidRPr="006571CE" w:rsidRDefault="006571CE" w:rsidP="006571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Реформы Екатерины 2.</w:t>
      </w: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9"/>
        <w:gridCol w:w="1267"/>
        <w:gridCol w:w="3812"/>
        <w:gridCol w:w="2042"/>
      </w:tblGrid>
      <w:tr w:rsidR="006571CE" w:rsidRPr="006571CE" w:rsidTr="006571CE">
        <w:trPr>
          <w:trHeight w:val="588"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реформы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Годы проведения</w:t>
            </w: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Содержание </w:t>
            </w:r>
            <w:proofErr w:type="gramStart"/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мероприятия)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Итоги.</w:t>
            </w:r>
          </w:p>
        </w:tc>
      </w:tr>
      <w:tr w:rsidR="006571CE" w:rsidRPr="006571CE" w:rsidTr="006571CE">
        <w:trPr>
          <w:trHeight w:val="1010"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Церковная </w:t>
            </w:r>
            <w:proofErr w:type="gramStart"/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5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секуляризация церковного землевладения)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CE" w:rsidRPr="006571CE" w:rsidTr="006571CE">
        <w:trPr>
          <w:trHeight w:val="1249"/>
        </w:trPr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Реформа законодательства </w:t>
            </w:r>
            <w:proofErr w:type="gramStart"/>
            <w:r w:rsidRPr="006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Уложенной комиссии)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CE" w:rsidRPr="006571CE" w:rsidRDefault="006571CE" w:rsidP="006571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CE" w:rsidRPr="006571CE" w:rsidRDefault="006571CE" w:rsidP="0065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CE" w:rsidTr="006571C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7078" w:type="dxa"/>
          <w:trHeight w:val="100"/>
        </w:trPr>
        <w:tc>
          <w:tcPr>
            <w:tcW w:w="2042" w:type="dxa"/>
            <w:tcBorders>
              <w:top w:val="single" w:sz="4" w:space="0" w:color="auto"/>
            </w:tcBorders>
          </w:tcPr>
          <w:p w:rsidR="006571CE" w:rsidRDefault="006571CE" w:rsidP="00657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71CE" w:rsidRPr="006571CE" w:rsidRDefault="006571CE" w:rsidP="006571CE">
      <w:pPr>
        <w:jc w:val="center"/>
        <w:rPr>
          <w:rFonts w:ascii="Times New Roman" w:hAnsi="Times New Roman" w:cs="Times New Roman"/>
          <w:b/>
        </w:rPr>
      </w:pPr>
    </w:p>
    <w:sectPr w:rsidR="006571CE" w:rsidRPr="006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E"/>
    <w:rsid w:val="00526B31"/>
    <w:rsid w:val="006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77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0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9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0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2020-04-15T11:17:00Z</dcterms:created>
  <dcterms:modified xsi:type="dcterms:W3CDTF">2020-04-15T11:29:00Z</dcterms:modified>
</cp:coreProperties>
</file>